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C1" w:rsidRDefault="000A76C1" w:rsidP="000A76C1">
      <w:pPr>
        <w:pStyle w:val="Heading1"/>
        <w:jc w:val="center"/>
      </w:pPr>
      <w:r>
        <w:t>D</w:t>
      </w:r>
      <w:r>
        <w:t xml:space="preserve">evelopment </w:t>
      </w:r>
      <w:r>
        <w:t>C</w:t>
      </w:r>
      <w:r>
        <w:t>entres</w:t>
      </w:r>
      <w:r>
        <w:t xml:space="preserve"> 2017 Terms and Conditions</w:t>
      </w:r>
    </w:p>
    <w:p w:rsidR="000A76C1" w:rsidRDefault="000A76C1" w:rsidP="000A76C1">
      <w:r>
        <w:t>By accepting the offer for your son/daughter to take part in the Berkshire Hockey Association DC in 20</w:t>
      </w:r>
      <w:bookmarkStart w:id="0" w:name="_GoBack"/>
      <w:bookmarkEnd w:id="0"/>
      <w:r>
        <w:t>17, both parent and player are agreeing to the following:</w:t>
      </w:r>
    </w:p>
    <w:p w:rsidR="000A76C1" w:rsidRDefault="000A76C1" w:rsidP="000A76C1">
      <w:pPr>
        <w:pStyle w:val="ListParagraph"/>
        <w:numPr>
          <w:ilvl w:val="0"/>
          <w:numId w:val="2"/>
        </w:numPr>
      </w:pPr>
      <w:r>
        <w:t>to my son/daughter taking part in activities organised by the Berkshire Hockey Association, including potential match fixtures. I understand that I will be kept informed of these activities.</w:t>
      </w:r>
    </w:p>
    <w:p w:rsidR="000A76C1" w:rsidRDefault="000A76C1" w:rsidP="000A76C1">
      <w:pPr>
        <w:pStyle w:val="ListParagraph"/>
        <w:numPr>
          <w:ilvl w:val="0"/>
          <w:numId w:val="2"/>
        </w:numPr>
      </w:pPr>
      <w:r>
        <w:t>the named child will be brought to and collected from the pitch and if I choose to leave my child then I will leave a valid contact telephone number for the period that I will be absent. I understand that Berkshire Hockey Association will store this data.</w:t>
      </w:r>
    </w:p>
    <w:p w:rsidR="000A76C1" w:rsidRDefault="000A76C1" w:rsidP="000A76C1">
      <w:pPr>
        <w:pStyle w:val="ListParagraph"/>
        <w:numPr>
          <w:ilvl w:val="0"/>
          <w:numId w:val="2"/>
        </w:numPr>
      </w:pPr>
      <w:r>
        <w:t>I will inform Berkshire of any changes to the information given on the registration form.</w:t>
      </w:r>
    </w:p>
    <w:p w:rsidR="000A76C1" w:rsidRDefault="000A76C1" w:rsidP="000A76C1">
      <w:pPr>
        <w:pStyle w:val="ListParagraph"/>
        <w:numPr>
          <w:ilvl w:val="0"/>
          <w:numId w:val="2"/>
        </w:numPr>
      </w:pPr>
      <w:r>
        <w:t>if my child is taking any medication (</w:t>
      </w:r>
      <w:proofErr w:type="spellStart"/>
      <w:r>
        <w:t>eg</w:t>
      </w:r>
      <w:proofErr w:type="spellEnd"/>
      <w:r>
        <w:t xml:space="preserve"> an inhaler), I undertake to ensure that he/she takes the medication, appropriately named and labelled, to all sessions.</w:t>
      </w:r>
    </w:p>
    <w:p w:rsidR="000A76C1" w:rsidRDefault="000A76C1" w:rsidP="000A76C1">
      <w:pPr>
        <w:pStyle w:val="ListParagraph"/>
        <w:numPr>
          <w:ilvl w:val="0"/>
          <w:numId w:val="2"/>
        </w:numPr>
      </w:pPr>
      <w:r>
        <w:t>in the event of any minor injury or illness of the named child during such activities, the injury or illness will be dealt with by BHA designated persons. However, in the event of a more serious injury or illness, I understand that all reasonable steps will be taken to contact me. In the event of being unable to contact me, I consent to any emergency treatment being given to the named child. I, therefore, authorise the Coach and/or Team Manager to sign on my behalf any written form of consent required by hospital authorities should medical treatment (surgical procedure, operation or injection, including anaesthetics) be deemed necessary. I understand that the Coach / Team Manager will contact me as soon as possible to inform me of such emergency treatment.</w:t>
      </w:r>
    </w:p>
    <w:p w:rsidR="000A76C1" w:rsidRDefault="000A76C1" w:rsidP="000A76C1">
      <w:pPr>
        <w:pStyle w:val="ListParagraph"/>
        <w:numPr>
          <w:ilvl w:val="0"/>
          <w:numId w:val="2"/>
        </w:numPr>
      </w:pPr>
      <w:r>
        <w:t>to my child’s photograph being taken during training and matches. I understand that I will be contacted and asked to complete a photo permission form should Berkshire Hockey Association wish to place a picture of my son / daughter on the Berkshire Hockey Website.</w:t>
      </w:r>
    </w:p>
    <w:p w:rsidR="000A76C1" w:rsidRDefault="000A76C1" w:rsidP="000A76C1">
      <w:pPr>
        <w:pStyle w:val="ListParagraph"/>
        <w:numPr>
          <w:ilvl w:val="0"/>
          <w:numId w:val="2"/>
        </w:numPr>
      </w:pPr>
      <w:r>
        <w:t>refunds for DC will only be given in the case of proven long term injury.</w:t>
      </w:r>
    </w:p>
    <w:p w:rsidR="000A76C1" w:rsidRDefault="000A76C1" w:rsidP="000A76C1">
      <w:pPr>
        <w:pStyle w:val="ListParagraph"/>
        <w:numPr>
          <w:ilvl w:val="0"/>
          <w:numId w:val="2"/>
        </w:numPr>
      </w:pPr>
      <w:r>
        <w:t>to receiving emails from Berkshire Hockey giving details of Berkshire approved hockey courses.</w:t>
      </w:r>
    </w:p>
    <w:p w:rsidR="000A76C1" w:rsidRDefault="000A76C1" w:rsidP="000A76C1">
      <w:pPr>
        <w:pStyle w:val="ListParagraph"/>
        <w:numPr>
          <w:ilvl w:val="0"/>
          <w:numId w:val="2"/>
        </w:numPr>
      </w:pPr>
      <w:r>
        <w:t>I understand that every effort will be made by the Coach(</w:t>
      </w:r>
      <w:proofErr w:type="spellStart"/>
      <w:r>
        <w:t>es</w:t>
      </w:r>
      <w:proofErr w:type="spellEnd"/>
      <w:r>
        <w:t>) / Team Manager to ensure the safety and care of my child.</w:t>
      </w:r>
    </w:p>
    <w:p w:rsidR="000A76C1" w:rsidRDefault="000A76C1" w:rsidP="000A76C1">
      <w:pPr>
        <w:pStyle w:val="ListParagraph"/>
        <w:numPr>
          <w:ilvl w:val="0"/>
          <w:numId w:val="2"/>
        </w:numPr>
      </w:pPr>
      <w:r>
        <w:t>I agree to comply with the England Hockey Code of Ethics and Behaviour, full details of which can be found at:</w:t>
      </w:r>
    </w:p>
    <w:p w:rsidR="000A76C1" w:rsidRDefault="000A76C1" w:rsidP="000A76C1">
      <w:pPr>
        <w:ind w:left="1080"/>
      </w:pPr>
      <w:hyperlink r:id="rId5" w:history="1">
        <w:r w:rsidRPr="00B37B80">
          <w:rPr>
            <w:rStyle w:val="Hyperlink"/>
          </w:rPr>
          <w:t>http://www.englandhockey.co.uk/page.asp?section=1805&amp;sectionTitle=Code+of+Ethics+%26+Behaviour</w:t>
        </w:r>
      </w:hyperlink>
      <w:r>
        <w:t xml:space="preserve"> </w:t>
      </w:r>
    </w:p>
    <w:p w:rsidR="002E314D" w:rsidRDefault="000A76C1" w:rsidP="000A76C1">
      <w:r>
        <w:t>If parent or player are not in agreement with any of the above, it is their duty to contact the Administrator of Berkshire Hockey Association to discuss the issue(s).</w:t>
      </w:r>
    </w:p>
    <w:sectPr w:rsidR="002E3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201"/>
    <w:multiLevelType w:val="hybridMultilevel"/>
    <w:tmpl w:val="C95EAA74"/>
    <w:lvl w:ilvl="0" w:tplc="3B2206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84576"/>
    <w:multiLevelType w:val="hybridMultilevel"/>
    <w:tmpl w:val="0136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C1"/>
    <w:rsid w:val="00074314"/>
    <w:rsid w:val="000A76C1"/>
    <w:rsid w:val="0029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DEC1"/>
  <w15:chartTrackingRefBased/>
  <w15:docId w15:val="{172EDDCD-14BF-4333-B13A-81036A95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6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6C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76C1"/>
    <w:pPr>
      <w:ind w:left="720"/>
      <w:contextualSpacing/>
    </w:pPr>
  </w:style>
  <w:style w:type="character" w:styleId="Hyperlink">
    <w:name w:val="Hyperlink"/>
    <w:basedOn w:val="DefaultParagraphFont"/>
    <w:uiPriority w:val="99"/>
    <w:unhideWhenUsed/>
    <w:rsid w:val="000A7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landhockey.co.uk/page.asp?section=1805&amp;sectionTitle=Code+of+Ethics+%26+Behavi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Lawson</dc:creator>
  <cp:keywords/>
  <dc:description/>
  <cp:lastModifiedBy>Piers Lawson</cp:lastModifiedBy>
  <cp:revision>1</cp:revision>
  <dcterms:created xsi:type="dcterms:W3CDTF">2017-03-16T08:00:00Z</dcterms:created>
  <dcterms:modified xsi:type="dcterms:W3CDTF">2017-03-16T08:02:00Z</dcterms:modified>
</cp:coreProperties>
</file>